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История о возможной капитуляции Синхронии в 163-164 годах до ГМ проиллюстрирована лишь небольшим количеством документов, поскольку большая часть их сгинула вместе с патриархом Гинджо, когда презренный Харконнен уничтожил его вместе с собой и другими пассажирами.</w:t>
      </w:r>
    </w:p>
    <w:p w:rsidR="00000000" w:rsidDel="00000000" w:rsidP="00000000" w:rsidRDefault="00000000" w:rsidRPr="00000000" w14:paraId="00000002">
      <w:pPr>
        <w:ind w:left="0" w:firstLine="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ab/>
      </w:r>
    </w:p>
    <w:p w:rsidR="00000000" w:rsidDel="00000000" w:rsidP="00000000" w:rsidRDefault="00000000" w:rsidRPr="00000000" w14:paraId="00000003">
      <w:pPr>
        <w:ind w:left="0"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Важнейший из этих документов у историков носит название “Копия Гинджо”. </w:t>
      </w:r>
    </w:p>
    <w:p w:rsidR="00000000" w:rsidDel="00000000" w:rsidP="00000000" w:rsidRDefault="00000000" w:rsidRPr="00000000" w14:paraId="0000000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Это та копия договора, которая находилась у патриарха Гинджо и была подписана сторонами. По всей видимости, она сгинула вместе с ним. Однако люди, в той или иной роли участвовавшие в церемонии подписания или в подготовке договора, оставили некоторые свидетельства.</w:t>
      </w:r>
    </w:p>
    <w:p w:rsidR="00000000" w:rsidDel="00000000" w:rsidP="00000000" w:rsidRDefault="00000000" w:rsidRPr="00000000" w14:paraId="0000000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“Копию Гинджо” описывают как свиток прозрачных листов, скреплённый отпечатками пальцев двух сторон и их образцами генома.</w:t>
      </w:r>
    </w:p>
    <w:p w:rsidR="00000000" w:rsidDel="00000000" w:rsidP="00000000" w:rsidRDefault="00000000" w:rsidRPr="00000000" w14:paraId="00000007">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Доподлинно не известно, кто был его контрагентом, однако есть туманные указания на то, что это была женщина. Также есть указания на то, что его визави, какого бы пола он ни был, носил фамилию Кайнс.</w:t>
      </w:r>
    </w:p>
    <w:p w:rsidR="00000000" w:rsidDel="00000000" w:rsidP="00000000" w:rsidRDefault="00000000" w:rsidRPr="00000000" w14:paraId="0000000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Третьим лицом (в те времена это было уместно) была машина, получившая команду быть беспристрастной и проверить, свободно ли стороны заключают свой договор, не оказывается ли на них давление, имеют ли они в виду то, что говорят. Её уникальные элементы впаяны в золото носителя, она может подтвердить верность и правильность копии.</w:t>
      </w:r>
    </w:p>
    <w:p w:rsidR="00000000" w:rsidDel="00000000" w:rsidP="00000000" w:rsidRDefault="00000000" w:rsidRPr="00000000" w14:paraId="00000009">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Говорят, в договоре вообще не было ни одного требования к машинам. Только к людям. Однако верность этого высказывания опровергает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